
<file path=[Content_Types].xml><?xml version="1.0" encoding="utf-8"?>
<Types xmlns="http://schemas.openxmlformats.org/package/2006/content-types">
  <Default Extension="xml" ContentType="application/xml"/>
  <Default Extension="jpeg" ContentType="image/jpeg"/>
  <Default Extension="JPG" ContentType="image/.jpg"/>
  <Default Extension="rels" ContentType="application/vnd.openxmlformats-package.relationship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jc w:val="center"/>
        <w:rPr>
          <w:b/>
        </w:rPr>
      </w:pPr>
      <w:r>
        <w:rPr>
          <w:rFonts w:hint="eastAsia"/>
          <w:b/>
        </w:rPr>
        <w:t>专项教师培养</w:t>
      </w:r>
    </w:p>
    <w:tbl>
      <w:tblPr>
        <w:tblStyle w:val="5"/>
        <w:tblW w:w="0" w:type="auto"/>
        <w:tblInd w:w="198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1500"/>
        <w:gridCol w:w="5820"/>
      </w:tblGrid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507" w:hRule="atLeast"/>
        </w:trPr>
        <w:tc>
          <w:tcPr>
            <w:tcW w:w="1500" w:type="dxa"/>
          </w:tcPr>
          <w:p>
            <w:pPr>
              <w:ind w:left="-90"/>
            </w:pPr>
            <w:r>
              <w:rPr>
                <w:rFonts w:hint="eastAsia"/>
              </w:rPr>
              <w:t>名称</w:t>
            </w:r>
          </w:p>
        </w:tc>
        <w:tc>
          <w:tcPr>
            <w:tcW w:w="5820" w:type="dxa"/>
          </w:tcPr>
          <w:p>
            <w:pPr>
              <w:widowControl/>
              <w:ind w:firstLine="1680" w:firstLineChars="800"/>
              <w:jc w:val="left"/>
            </w:pPr>
            <w:r>
              <w:rPr>
                <w:rFonts w:hint="eastAsia"/>
              </w:rPr>
              <w:t>内    容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525" w:hRule="atLeast"/>
        </w:trPr>
        <w:tc>
          <w:tcPr>
            <w:tcW w:w="1500" w:type="dxa"/>
          </w:tcPr>
          <w:p>
            <w:pPr>
              <w:ind w:left="-90"/>
            </w:pPr>
            <w:r>
              <w:rPr>
                <w:rFonts w:hint="eastAsia"/>
              </w:rPr>
              <w:t>教练员资格</w:t>
            </w:r>
          </w:p>
          <w:p>
            <w:pPr>
              <w:ind w:left="-90"/>
            </w:pPr>
          </w:p>
        </w:tc>
        <w:tc>
          <w:tcPr>
            <w:tcW w:w="5820" w:type="dxa"/>
          </w:tcPr>
          <w:p>
            <w:pPr>
              <w:widowControl/>
              <w:jc w:val="left"/>
            </w:pPr>
            <w:r>
              <w:rPr>
                <w:rFonts w:hint="eastAsia"/>
              </w:rPr>
              <w:t>1、崔彬（</w:t>
            </w:r>
            <w:r>
              <w:rPr>
                <w:rFonts w:hint="eastAsia"/>
                <w:lang w:val="en-US" w:eastAsia="zh-CN"/>
              </w:rPr>
              <w:t>中国足协C级</w:t>
            </w:r>
            <w:r>
              <w:rPr>
                <w:rFonts w:hint="eastAsia"/>
              </w:rPr>
              <w:t xml:space="preserve">）  </w:t>
            </w:r>
          </w:p>
          <w:p>
            <w:pPr>
              <w:widowControl/>
              <w:jc w:val="left"/>
            </w:pPr>
            <w:r>
              <w:rPr>
                <w:rFonts w:hint="eastAsia"/>
              </w:rPr>
              <w:t>2、郭新楠（</w:t>
            </w:r>
            <w:r>
              <w:rPr>
                <w:rFonts w:hint="eastAsia"/>
                <w:lang w:val="en-US" w:eastAsia="zh-CN"/>
              </w:rPr>
              <w:t>中国足协</w:t>
            </w:r>
            <w:r>
              <w:rPr>
                <w:rFonts w:hint="eastAsia"/>
              </w:rPr>
              <w:t>C级）</w:t>
            </w:r>
          </w:p>
          <w:p>
            <w:pPr>
              <w:widowControl/>
              <w:jc w:val="left"/>
            </w:pPr>
            <w:r>
              <w:rPr>
                <w:rFonts w:hint="eastAsia"/>
              </w:rPr>
              <w:t>3、</w:t>
            </w:r>
            <w:r>
              <w:rPr>
                <w:rFonts w:hint="eastAsia"/>
                <w:lang w:val="en-US" w:eastAsia="zh-CN"/>
              </w:rPr>
              <w:t>修健伟</w:t>
            </w:r>
            <w:r>
              <w:rPr>
                <w:rFonts w:hint="eastAsia"/>
              </w:rPr>
              <w:t>（</w:t>
            </w:r>
            <w:r>
              <w:rPr>
                <w:rFonts w:hint="eastAsia"/>
                <w:lang w:val="en-US" w:eastAsia="zh-CN"/>
              </w:rPr>
              <w:t>中国足协</w:t>
            </w:r>
            <w:r>
              <w:rPr>
                <w:rFonts w:hint="eastAsia"/>
              </w:rPr>
              <w:t>C级）</w:t>
            </w:r>
          </w:p>
          <w:p>
            <w:pPr>
              <w:rPr>
                <w:rFonts w:hint="eastAsia"/>
              </w:rPr>
            </w:pPr>
            <w:r>
              <w:rPr>
                <w:rFonts w:hint="eastAsia"/>
                <w:lang w:val="en-US" w:eastAsia="zh-CN"/>
              </w:rPr>
              <w:t>4</w:t>
            </w:r>
            <w:r>
              <w:rPr>
                <w:rFonts w:hint="eastAsia"/>
              </w:rPr>
              <w:t>、管丽莉（</w:t>
            </w:r>
            <w:r>
              <w:rPr>
                <w:rFonts w:hint="eastAsia"/>
                <w:lang w:val="en-US" w:eastAsia="zh-CN"/>
              </w:rPr>
              <w:t>中国足协</w:t>
            </w:r>
            <w:r>
              <w:rPr>
                <w:rFonts w:hint="eastAsia"/>
              </w:rPr>
              <w:t>E级）</w:t>
            </w:r>
          </w:p>
          <w:p>
            <w:pPr>
              <w:rPr>
                <w:rFonts w:hint="default" w:eastAsiaTheme="minorEastAsia"/>
                <w:lang w:val="en-US" w:eastAsia="zh-CN"/>
              </w:rPr>
            </w:pPr>
            <w:r>
              <w:rPr>
                <w:rFonts w:hint="eastAsia"/>
                <w:lang w:val="en-US" w:eastAsia="zh-CN"/>
              </w:rPr>
              <w:t>5、韩晓荣（中国足协D级）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0" w:hRule="atLeast"/>
        </w:trPr>
        <w:tc>
          <w:tcPr>
            <w:tcW w:w="1500" w:type="dxa"/>
          </w:tcPr>
          <w:p>
            <w:pPr>
              <w:ind w:left="-90"/>
            </w:pPr>
            <w:r>
              <w:rPr>
                <w:rFonts w:hint="eastAsia"/>
              </w:rPr>
              <w:t>培训</w:t>
            </w:r>
          </w:p>
          <w:p>
            <w:pPr>
              <w:ind w:left="-90"/>
            </w:pPr>
          </w:p>
        </w:tc>
        <w:tc>
          <w:tcPr>
            <w:tcW w:w="5820" w:type="dxa"/>
          </w:tcPr>
          <w:p>
            <w:pPr>
              <w:widowControl/>
              <w:jc w:val="left"/>
            </w:pPr>
            <w:r>
              <w:rPr>
                <w:rFonts w:hint="eastAsia"/>
              </w:rPr>
              <w:t>1、2019年崔彬老师参加C级教练员培训（南京）</w:t>
            </w:r>
          </w:p>
          <w:p>
            <w:r>
              <w:rPr>
                <w:rFonts w:hint="eastAsia"/>
              </w:rPr>
              <w:t>3、2018年崔彬老师参加南京市区级精英训练营培训</w:t>
            </w:r>
          </w:p>
          <w:p>
            <w:r>
              <w:rPr>
                <w:rFonts w:hint="eastAsia"/>
              </w:rPr>
              <w:t>4、2018年崔彬老师参加英超俱乐部球探基础课程培训</w:t>
            </w:r>
          </w:p>
          <w:p>
            <w:pPr>
              <w:rPr>
                <w:rFonts w:hint="eastAsia"/>
              </w:rPr>
            </w:pPr>
            <w:r>
              <w:rPr>
                <w:rFonts w:hint="eastAsia"/>
              </w:rPr>
              <w:t>5、2020年崔彬老师参加南京市校园足球高级教练员培训班</w:t>
            </w:r>
          </w:p>
          <w:p>
            <w:pPr>
              <w:rPr>
                <w:rFonts w:hint="default" w:eastAsiaTheme="minorEastAsia"/>
                <w:lang w:val="en-US" w:eastAsia="zh-CN"/>
              </w:rPr>
            </w:pPr>
            <w:r>
              <w:rPr>
                <w:rFonts w:hint="eastAsia"/>
                <w:lang w:val="en-US" w:eastAsia="zh-CN"/>
              </w:rPr>
              <w:t>6、2021年殷叶伟康老师参加鼓楼区校园足球专业技能培训班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525" w:hRule="atLeast"/>
        </w:trPr>
        <w:tc>
          <w:tcPr>
            <w:tcW w:w="1500" w:type="dxa"/>
          </w:tcPr>
          <w:p>
            <w:pPr>
              <w:ind w:left="-90"/>
            </w:pPr>
            <w:r>
              <w:rPr>
                <w:rFonts w:hint="eastAsia"/>
              </w:rPr>
              <w:t>裁判员</w:t>
            </w:r>
          </w:p>
          <w:p>
            <w:pPr>
              <w:ind w:left="-90"/>
            </w:pPr>
          </w:p>
        </w:tc>
        <w:tc>
          <w:tcPr>
            <w:tcW w:w="5820" w:type="dxa"/>
          </w:tcPr>
          <w:p>
            <w:pPr>
              <w:widowControl/>
              <w:jc w:val="left"/>
            </w:pPr>
            <w:r>
              <w:rPr>
                <w:rFonts w:hint="eastAsia"/>
              </w:rPr>
              <w:t>1、韩晓荣老师获得国家一级足球裁判员资格</w:t>
            </w:r>
          </w:p>
          <w:p>
            <w:r>
              <w:rPr>
                <w:rFonts w:hint="eastAsia"/>
              </w:rPr>
              <w:t>2、崔彬老师获得国家二级足球裁判员资格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690" w:hRule="atLeast"/>
        </w:trPr>
        <w:tc>
          <w:tcPr>
            <w:tcW w:w="1500" w:type="dxa"/>
          </w:tcPr>
          <w:p>
            <w:pPr>
              <w:ind w:left="-90"/>
            </w:pPr>
            <w:r>
              <w:rPr>
                <w:rFonts w:hint="eastAsia"/>
              </w:rPr>
              <w:t>通讯员</w:t>
            </w:r>
          </w:p>
          <w:p>
            <w:pPr>
              <w:ind w:left="-90"/>
            </w:pPr>
          </w:p>
        </w:tc>
        <w:tc>
          <w:tcPr>
            <w:tcW w:w="5820" w:type="dxa"/>
          </w:tcPr>
          <w:p>
            <w:pPr>
              <w:widowControl/>
              <w:jc w:val="left"/>
            </w:pPr>
            <w:r>
              <w:rPr>
                <w:rFonts w:hint="eastAsia"/>
              </w:rPr>
              <w:t>1、管丽丽老师参加通讯员会议，并记录。</w:t>
            </w:r>
          </w:p>
          <w:p>
            <w:r>
              <w:rPr>
                <w:rFonts w:hint="eastAsia"/>
              </w:rPr>
              <w:t>2、张俊老师参加通讯员工作，并记录。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660" w:hRule="atLeast"/>
        </w:trPr>
        <w:tc>
          <w:tcPr>
            <w:tcW w:w="1500" w:type="dxa"/>
          </w:tcPr>
          <w:p>
            <w:pPr>
              <w:ind w:left="-90"/>
            </w:pPr>
            <w:r>
              <w:rPr>
                <w:rFonts w:hint="eastAsia"/>
              </w:rPr>
              <w:t>专项教师</w:t>
            </w:r>
          </w:p>
        </w:tc>
        <w:tc>
          <w:tcPr>
            <w:tcW w:w="5820" w:type="dxa"/>
          </w:tcPr>
          <w:p>
            <w:pPr>
              <w:ind w:left="-90"/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660" w:hRule="atLeast"/>
        </w:trPr>
        <w:tc>
          <w:tcPr>
            <w:tcW w:w="1500" w:type="dxa"/>
          </w:tcPr>
          <w:p>
            <w:pPr>
              <w:ind w:left="-90"/>
            </w:pPr>
            <w:r>
              <w:rPr>
                <w:rFonts w:hint="eastAsia"/>
              </w:rPr>
              <w:t>校长参加管理干部研训</w:t>
            </w:r>
          </w:p>
        </w:tc>
        <w:tc>
          <w:tcPr>
            <w:tcW w:w="5820" w:type="dxa"/>
          </w:tcPr>
          <w:p>
            <w:pPr>
              <w:ind w:left="-90"/>
            </w:pPr>
            <w:r>
              <w:rPr>
                <w:rFonts w:hint="eastAsia"/>
              </w:rPr>
              <w:t>1、周化光校长参加市足办举办的管理干部研训</w:t>
            </w:r>
          </w:p>
        </w:tc>
      </w:tr>
    </w:tbl>
    <w:p/>
    <w:p>
      <w:r>
        <w:rPr>
          <w:rFonts w:hint="eastAsia"/>
        </w:rPr>
        <w:t>1.崔彬老师参加C级教练员培训</w:t>
      </w:r>
    </w:p>
    <w:p>
      <w:r>
        <w:drawing>
          <wp:inline distT="0" distB="0" distL="0" distR="0">
            <wp:extent cx="5274310" cy="3894455"/>
            <wp:effectExtent l="19050" t="0" r="2540" b="0"/>
            <wp:docPr id="1" name="图片 0" descr="C级班开班照片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0" descr="C级班开班照片.jpg"/>
                    <pic:cNvPicPr>
                      <a:picLocks noChangeAspect="1"/>
                    </pic:cNvPicPr>
                  </pic:nvPicPr>
                  <pic:blipFill>
                    <a:blip r:embed="rId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8944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/>
    <w:p>
      <w:r>
        <w:rPr>
          <w:rFonts w:hint="eastAsia"/>
        </w:rPr>
        <w:t>2. 崔彬老师参加南京市区级精英训练营培训</w:t>
      </w:r>
    </w:p>
    <w:p>
      <w:r>
        <w:rPr>
          <w:rFonts w:hint="eastAsia"/>
        </w:rPr>
        <w:drawing>
          <wp:inline distT="0" distB="0" distL="0" distR="0">
            <wp:extent cx="5274310" cy="2966720"/>
            <wp:effectExtent l="19050" t="0" r="2540" b="0"/>
            <wp:docPr id="23" name="图片 22" descr="2017精英训练营会议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3" name="图片 22" descr="2017精英训练营会议.jpg"/>
                    <pic:cNvPicPr>
                      <a:picLocks noChangeAspect="1"/>
                    </pic:cNvPicPr>
                  </pic:nvPicPr>
                  <pic:blipFill>
                    <a:blip r:embed="rId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9667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/>
    <w:p/>
    <w:p/>
    <w:p>
      <w:r>
        <w:rPr>
          <w:rFonts w:hint="eastAsia"/>
        </w:rPr>
        <w:t>3.崔彬老师参加英超俱乐部球探基础课程培训</w:t>
      </w:r>
    </w:p>
    <w:p>
      <w:r>
        <w:rPr>
          <w:rFonts w:hint="eastAsia"/>
        </w:rPr>
        <w:drawing>
          <wp:inline distT="0" distB="0" distL="0" distR="0">
            <wp:extent cx="5276850" cy="2971800"/>
            <wp:effectExtent l="19050" t="0" r="0" b="0"/>
            <wp:docPr id="24" name="图片 1" descr="C:\Users\Administrator\Documents\Tencent Files\113349490\FileRecv\MobileFile\IMG_20180331_11023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4" name="图片 1" descr="C:\Users\Administrator\Documents\Tencent Files\113349490\FileRecv\MobileFile\IMG_20180331_110232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276850" cy="29718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/>
    <w:p/>
    <w:p/>
    <w:p/>
    <w:p/>
    <w:p/>
    <w:p/>
    <w:p/>
    <w:p>
      <w:r>
        <w:rPr>
          <w:rFonts w:hint="eastAsia"/>
        </w:rPr>
        <w:t>4.崔彬老师参加2018全国足球特色校国培</w:t>
      </w:r>
    </w:p>
    <w:p>
      <w:r>
        <w:rPr>
          <w:rFonts w:hint="eastAsia"/>
        </w:rPr>
        <w:drawing>
          <wp:inline distT="0" distB="0" distL="0" distR="0">
            <wp:extent cx="5274310" cy="2979420"/>
            <wp:effectExtent l="19050" t="0" r="2540" b="0"/>
            <wp:docPr id="2" name="图片 1" descr="2018国培照片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1" descr="2018国培照片.jpg"/>
                    <pic:cNvPicPr>
                      <a:picLocks noChangeAspect="1"/>
                    </pic:cNvPicPr>
                  </pic:nvPicPr>
                  <pic:blipFill>
                    <a:blip r:embed="rId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9794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/>
    <w:p/>
    <w:p>
      <w:r>
        <w:rPr>
          <w:rFonts w:hint="eastAsia"/>
        </w:rPr>
        <w:t>5. 韩晓荣老师获得中国足球D级教练员</w:t>
      </w:r>
    </w:p>
    <w:p/>
    <w:p/>
    <w:p/>
    <w:p>
      <w:r>
        <w:rPr>
          <w:rFonts w:hint="eastAsia"/>
        </w:rPr>
        <w:drawing>
          <wp:anchor distT="0" distB="0" distL="114300" distR="114300" simplePos="0" relativeHeight="251659264" behindDoc="0" locked="0" layoutInCell="1" allowOverlap="1">
            <wp:simplePos x="0" y="0"/>
            <wp:positionH relativeFrom="column">
              <wp:posOffset>971550</wp:posOffset>
            </wp:positionH>
            <wp:positionV relativeFrom="paragraph">
              <wp:posOffset>243840</wp:posOffset>
            </wp:positionV>
            <wp:extent cx="3345815" cy="4162425"/>
            <wp:effectExtent l="419100" t="0" r="407035" b="0"/>
            <wp:wrapSquare wrapText="bothSides"/>
            <wp:docPr id="4" name="图片 2" descr="C:\Users\Administrator\Documents\Tencent Files\171706282\FileRecv\MobileFile\IMG_5099(1)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2" descr="C:\Users\Administrator\Documents\Tencent Files\171706282\FileRecv\MobileFile\IMG_5099(1)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>
                    <a:xfrm rot="16200000">
                      <a:off x="0" y="0"/>
                      <a:ext cx="3345815" cy="41624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/>
    <w:p/>
    <w:p/>
    <w:p/>
    <w:p/>
    <w:p/>
    <w:p/>
    <w:p/>
    <w:p/>
    <w:p/>
    <w:p/>
    <w:p/>
    <w:p/>
    <w:p/>
    <w:p/>
    <w:p/>
    <w:p/>
    <w:p/>
    <w:p/>
    <w:p/>
    <w:p>
      <w:pPr>
        <w:rPr>
          <w:rFonts w:hint="eastAsia"/>
        </w:rPr>
      </w:pPr>
    </w:p>
    <w:p>
      <w:r>
        <w:rPr>
          <w:rFonts w:hint="eastAsia"/>
        </w:rPr>
        <w:t>6、2020年，崔彬老师参加南京市校园足球高级教练员培训班</w:t>
      </w:r>
    </w:p>
    <w:p>
      <w:r>
        <w:drawing>
          <wp:inline distT="0" distB="0" distL="0" distR="0">
            <wp:extent cx="5274310" cy="2474595"/>
            <wp:effectExtent l="19050" t="0" r="2540" b="0"/>
            <wp:docPr id="3" name="图片 1" descr="C:\Users\Administrator\Desktop\2020校园足球高级教练员培训班（汇文）\-ef38f53c5d2274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1" descr="C:\Users\Administrator\Desktop\2020校园足球高级教练员培训班（汇文）\-ef38f53c5d22749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47522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/>
    <w:p/>
    <w:p>
      <w:p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7.2021年殷叶伟康老师参加鼓楼区校园足球专业技能培训班</w:t>
      </w:r>
    </w:p>
    <w:p>
      <w:pPr>
        <w:rPr>
          <w:rFonts w:hint="eastAsia"/>
          <w:lang w:val="en-US" w:eastAsia="zh-CN"/>
        </w:rPr>
      </w:pPr>
      <w:bookmarkStart w:id="0" w:name="_GoBack"/>
      <w:bookmarkEnd w:id="0"/>
      <w:r>
        <w:rPr>
          <w:rFonts w:hint="eastAsia"/>
          <w:lang w:val="en-US" w:eastAsia="zh-CN"/>
        </w:rPr>
        <w:drawing>
          <wp:inline distT="0" distB="0" distL="114300" distR="114300">
            <wp:extent cx="5274310" cy="3955415"/>
            <wp:effectExtent l="0" t="0" r="2540" b="6985"/>
            <wp:docPr id="7" name="图片 7" descr="微信图片_202112200934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7" descr="微信图片_20211220093425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9554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default"/>
          <w:lang w:val="en-US" w:eastAsia="zh-CN"/>
        </w:rPr>
      </w:pPr>
      <w:r>
        <w:rPr>
          <w:rFonts w:hint="default"/>
          <w:lang w:val="en-US" w:eastAsia="zh-CN"/>
        </w:rPr>
        <w:drawing>
          <wp:inline distT="0" distB="0" distL="114300" distR="114300">
            <wp:extent cx="5274310" cy="6773545"/>
            <wp:effectExtent l="0" t="0" r="2540" b="8255"/>
            <wp:docPr id="6" name="图片 6" descr="微信图片_202112171107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6" descr="微信图片_20211217110725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67735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default"/>
          <w:lang w:val="en-US" w:eastAsia="zh-CN"/>
        </w:rPr>
        <w:drawing>
          <wp:inline distT="0" distB="0" distL="114300" distR="114300">
            <wp:extent cx="5271135" cy="5798185"/>
            <wp:effectExtent l="0" t="0" r="5715" b="12065"/>
            <wp:docPr id="5" name="图片 5" descr="微信图片_202112171107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 descr="微信图片_20211217110731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271135" cy="57981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00"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2"/>
  </w:compat>
  <w:rsids>
    <w:rsidRoot w:val="00277C84"/>
    <w:rsid w:val="00275C74"/>
    <w:rsid w:val="00277C84"/>
    <w:rsid w:val="0032054D"/>
    <w:rsid w:val="00371900"/>
    <w:rsid w:val="0042540B"/>
    <w:rsid w:val="004378A2"/>
    <w:rsid w:val="00452EE7"/>
    <w:rsid w:val="004A5DA3"/>
    <w:rsid w:val="006E15ED"/>
    <w:rsid w:val="007A257F"/>
    <w:rsid w:val="00945B0F"/>
    <w:rsid w:val="00A829D4"/>
    <w:rsid w:val="00B344D6"/>
    <w:rsid w:val="00B9113D"/>
    <w:rsid w:val="00C16FF1"/>
    <w:rsid w:val="00C43B56"/>
    <w:rsid w:val="00CB29EF"/>
    <w:rsid w:val="00E261F3"/>
    <w:rsid w:val="00E85827"/>
    <w:rsid w:val="00F41DE2"/>
    <w:rsid w:val="00FB132E"/>
    <w:rsid w:val="01D5225E"/>
    <w:rsid w:val="22C57F66"/>
    <w:rsid w:val="79EF2D2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fillcolor="#FFFFFF" fill="t" stroke="t">
      <v:fill on="t" focussize="0,0"/>
      <v:stroke color="#000000"/>
    </o:shapedefaults>
    <o:shapelayout v:ext="edit">
      <o:idmap v:ext="edit" data="2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9" w:semiHidden="0" w:name="heading 1"/>
    <w:lsdException w:qFormat="1" w:uiPriority="9" w:name="heading 2"/>
    <w:lsdException w:qFormat="1" w:uiPriority="9" w:name="heading 3"/>
    <w:lsdException w:qFormat="1" w:uiPriority="9" w:name="heading 4"/>
    <w:lsdException w:qFormat="1" w:uiPriority="9" w:name="heading 5"/>
    <w:lsdException w:qFormat="1" w:uiPriority="9" w:name="heading 6"/>
    <w:lsdException w:qFormat="1" w:uiPriority="9" w:name="heading 7"/>
    <w:lsdException w:qFormat="1" w:uiPriority="9" w:name="heading 8"/>
    <w:lsdException w:qFormat="1" w:uiPriority="9" w:name="heading 9"/>
    <w:lsdException w:uiPriority="99" w:name="index 1"/>
    <w:lsdException w:uiPriority="99" w:name="index 2"/>
    <w:lsdException w:uiPriority="99" w:name="index 3"/>
    <w:lsdException w:uiPriority="99" w:name="index 4"/>
    <w:lsdException w:uiPriority="99" w:name="index 5"/>
    <w:lsdException w:uiPriority="99" w:name="index 6"/>
    <w:lsdException w:uiPriority="99" w:name="index 7"/>
    <w:lsdException w:uiPriority="99" w:name="index 8"/>
    <w:lsdException w:uiPriority="99" w:name="index 9"/>
    <w:lsdException w:uiPriority="39" w:name="toc 1"/>
    <w:lsdException w:uiPriority="39" w:name="toc 2"/>
    <w:lsdException w:uiPriority="39" w:name="toc 3"/>
    <w:lsdException w:uiPriority="39" w:name="toc 4"/>
    <w:lsdException w:uiPriority="39" w:name="toc 5"/>
    <w:lsdException w:uiPriority="39" w:name="toc 6"/>
    <w:lsdException w:uiPriority="39" w:name="toc 7"/>
    <w:lsdException w:uiPriority="39" w:name="toc 8"/>
    <w:lsdException w:uiPriority="39" w:name="toc 9"/>
    <w:lsdException w:uiPriority="99" w:name="Normal Indent"/>
    <w:lsdException w:uiPriority="99" w:name="footnote text"/>
    <w:lsdException w:uiPriority="99" w:name="annotation text"/>
    <w:lsdException w:uiPriority="99" w:name="header"/>
    <w:lsdException w:uiPriority="99" w:name="footer"/>
    <w:lsdException w:uiPriority="99" w:name="index heading"/>
    <w:lsdException w:qFormat="1" w:uiPriority="35" w:name="caption"/>
    <w:lsdException w:uiPriority="99" w:name="table of figures"/>
    <w:lsdException w:uiPriority="99" w:name="envelope address"/>
    <w:lsdException w:uiPriority="99" w:name="envelope return"/>
    <w:lsdException w:uiPriority="99" w:name="footnote reference"/>
    <w:lsdException w:uiPriority="99" w:name="annotation reference"/>
    <w:lsdException w:uiPriority="99" w:name="line number"/>
    <w:lsdException w:uiPriority="99" w:name="page number"/>
    <w:lsdException w:uiPriority="99" w:name="endnote reference"/>
    <w:lsdException w:uiPriority="99" w:name="endnote text"/>
    <w:lsdException w:uiPriority="99" w:name="table of authorities"/>
    <w:lsdException w:uiPriority="99" w:name="macro"/>
    <w:lsdException w:uiPriority="99" w:name="toa heading"/>
    <w:lsdException w:uiPriority="99" w:name="List"/>
    <w:lsdException w:uiPriority="99" w:name="List Bullet"/>
    <w:lsdException w:uiPriority="99" w:name="List Number"/>
    <w:lsdException w:uiPriority="99" w:name="List 2"/>
    <w:lsdException w:uiPriority="99" w:name="List 3"/>
    <w:lsdException w:uiPriority="99" w:name="List 4"/>
    <w:lsdException w:uiPriority="99" w:name="List 5"/>
    <w:lsdException w:uiPriority="99" w:name="List Bullet 2"/>
    <w:lsdException w:uiPriority="99" w:name="List Bullet 3"/>
    <w:lsdException w:uiPriority="99" w:name="List Bullet 4"/>
    <w:lsdException w:uiPriority="99" w:name="List Bullet 5"/>
    <w:lsdException w:uiPriority="99" w:name="List Number 2"/>
    <w:lsdException w:uiPriority="99" w:name="List Number 3"/>
    <w:lsdException w:uiPriority="99" w:name="List Number 4"/>
    <w:lsdException w:uiPriority="99" w:name="List Number 5"/>
    <w:lsdException w:qFormat="1" w:unhideWhenUsed="0" w:uiPriority="10" w:semiHidden="0" w:name="Title"/>
    <w:lsdException w:uiPriority="99" w:name="Closing"/>
    <w:lsdException w:uiPriority="99" w:name="Signature"/>
    <w:lsdException w:uiPriority="1" w:name="Default Paragraph Font"/>
    <w:lsdException w:uiPriority="99" w:name="Body Text"/>
    <w:lsdException w:uiPriority="99" w:name="Body Text Indent"/>
    <w:lsdException w:uiPriority="99" w:name="List Continue"/>
    <w:lsdException w:uiPriority="99" w:name="List Continue 2"/>
    <w:lsdException w:uiPriority="99" w:name="List Continue 3"/>
    <w:lsdException w:uiPriority="99" w:name="List Continue 4"/>
    <w:lsdException w:uiPriority="99" w:name="List Continue 5"/>
    <w:lsdException w:uiPriority="99" w:name="Message Header"/>
    <w:lsdException w:qFormat="1" w:unhideWhenUsed="0" w:uiPriority="11" w:semiHidden="0" w:name="Subtitle"/>
    <w:lsdException w:uiPriority="99" w:name="Salutation"/>
    <w:lsdException w:uiPriority="99" w:name="Date"/>
    <w:lsdException w:uiPriority="99" w:name="Body Text First Indent"/>
    <w:lsdException w:uiPriority="99" w:name="Body Text First Indent 2"/>
    <w:lsdException w:uiPriority="99" w:name="Note Heading"/>
    <w:lsdException w:uiPriority="99" w:name="Body Text 2"/>
    <w:lsdException w:uiPriority="99" w:name="Body Text 3"/>
    <w:lsdException w:uiPriority="99" w:name="Body Text Indent 2"/>
    <w:lsdException w:uiPriority="99" w:name="Body Text Indent 3"/>
    <w:lsdException w:uiPriority="99" w:name="Block Text"/>
    <w:lsdException w:uiPriority="99" w:name="Hyperlink"/>
    <w:lsdException w:uiPriority="99" w:name="FollowedHyperlink"/>
    <w:lsdException w:qFormat="1" w:unhideWhenUsed="0" w:uiPriority="22" w:semiHidden="0" w:name="Strong"/>
    <w:lsdException w:qFormat="1" w:unhideWhenUsed="0" w:uiPriority="20" w:semiHidden="0" w:name="Emphasis"/>
    <w:lsdException w:uiPriority="99" w:name="Document Map"/>
    <w:lsdException w:uiPriority="99" w:name="Plain Text"/>
    <w:lsdException w:uiPriority="99" w:name="E-mail Signature"/>
    <w:lsdException w:uiPriority="99" w:name="Normal (Web)"/>
    <w:lsdException w:uiPriority="99" w:name="HTML Acronym"/>
    <w:lsdException w:uiPriority="99" w:name="HTML Address"/>
    <w:lsdException w:uiPriority="99" w:name="HTML Cite"/>
    <w:lsdException w:uiPriority="99" w:name="HTML Code"/>
    <w:lsdException w:uiPriority="99" w:name="HTML Definition"/>
    <w:lsdException w:uiPriority="99" w:name="HTML Keyboard"/>
    <w:lsdException w:uiPriority="99" w:name="HTML Preformatted"/>
    <w:lsdException w:uiPriority="99" w:name="HTML Sample"/>
    <w:lsdException w:uiPriority="99" w:name="HTML Typewriter"/>
    <w:lsdException w:uiPriority="99" w:name="HTML Variable"/>
    <w:lsdException w:qFormat="1" w:uiPriority="99" w:name="Normal Table"/>
    <w:lsdException w:uiPriority="99" w:name="annotation subject"/>
    <w:lsdException w:uiPriority="99" w:name="Table Simple 1"/>
    <w:lsdException w:uiPriority="99" w:name="Table Simple 2"/>
    <w:lsdException w:uiPriority="99" w:name="Table Simple 3"/>
    <w:lsdException w:uiPriority="99" w:name="Table Classic 1"/>
    <w:lsdException w:uiPriority="99" w:name="Table Classic 2"/>
    <w:lsdException w:uiPriority="99" w:name="Table Classic 3"/>
    <w:lsdException w:uiPriority="99" w:name="Table Classic 4"/>
    <w:lsdException w:uiPriority="99" w:name="Table Colorful 1"/>
    <w:lsdException w:uiPriority="99" w:name="Table Colorful 2"/>
    <w:lsdException w:uiPriority="99" w:name="Table Colorful 3"/>
    <w:lsdException w:uiPriority="99" w:name="Table Columns 1"/>
    <w:lsdException w:uiPriority="99" w:name="Table Columns 2"/>
    <w:lsdException w:uiPriority="99" w:name="Table Columns 3"/>
    <w:lsdException w:uiPriority="99" w:name="Table Columns 4"/>
    <w:lsdException w:uiPriority="99" w:name="Table Columns 5"/>
    <w:lsdException w:uiPriority="99" w:name="Table Grid 1"/>
    <w:lsdException w:uiPriority="99" w:name="Table Grid 2"/>
    <w:lsdException w:uiPriority="99" w:name="Table Grid 3"/>
    <w:lsdException w:uiPriority="99" w:name="Table Grid 4"/>
    <w:lsdException w:uiPriority="99" w:name="Table Grid 5"/>
    <w:lsdException w:uiPriority="99" w:name="Table Grid 6"/>
    <w:lsdException w:uiPriority="99" w:name="Table Grid 7"/>
    <w:lsdException w:uiPriority="99" w:name="Table Grid 8"/>
    <w:lsdException w:uiPriority="99" w:name="Table List 1"/>
    <w:lsdException w:uiPriority="99" w:name="Table List 2"/>
    <w:lsdException w:uiPriority="99" w:name="Table List 3"/>
    <w:lsdException w:uiPriority="99" w:name="Table List 4"/>
    <w:lsdException w:uiPriority="99" w:name="Table List 5"/>
    <w:lsdException w:uiPriority="99" w:name="Table List 6"/>
    <w:lsdException w:uiPriority="99" w:name="Table List 7"/>
    <w:lsdException w:uiPriority="99" w:name="Table List 8"/>
    <w:lsdException w:uiPriority="99" w:name="Table 3D effects 1"/>
    <w:lsdException w:uiPriority="99" w:name="Table 3D effects 2"/>
    <w:lsdException w:uiPriority="99" w:name="Table 3D effects 3"/>
    <w:lsdException w:uiPriority="99" w:name="Table Contemporary"/>
    <w:lsdException w:uiPriority="99" w:name="Table Elegant"/>
    <w:lsdException w:uiPriority="99" w:name="Table Professional"/>
    <w:lsdException w:uiPriority="99" w:name="Table Subtle 1"/>
    <w:lsdException w:uiPriority="99" w:name="Table Subtle 2"/>
    <w:lsdException w:uiPriority="99" w:name="Table Web 1"/>
    <w:lsdException w:uiPriority="99" w:name="Table Web 2"/>
    <w:lsdException w:uiPriority="99" w:name="Table Web 3"/>
    <w:lsdException w:uiPriority="99" w:name="Balloon Text"/>
    <w:lsdException w:unhideWhenUsed="0" w:uiPriority="59" w:semiHidden="0" w:name="Table Grid"/>
    <w:lsdException w:uiPriority="99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2"/>
      <w:lang w:val="en-US" w:eastAsia="zh-CN" w:bidi="ar-SA"/>
    </w:rPr>
  </w:style>
  <w:style w:type="character" w:default="1" w:styleId="6">
    <w:name w:val="Default Paragraph Font"/>
    <w:semiHidden/>
    <w:unhideWhenUsed/>
    <w:uiPriority w:val="1"/>
  </w:style>
  <w:style w:type="table" w:default="1" w:styleId="5">
    <w:name w:val="Normal Table"/>
    <w:semiHidden/>
    <w:unhideWhenUsed/>
    <w:qFormat/>
    <w:uiPriority w:val="99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Balloon Text"/>
    <w:basedOn w:val="1"/>
    <w:link w:val="9"/>
    <w:semiHidden/>
    <w:unhideWhenUsed/>
    <w:uiPriority w:val="99"/>
    <w:rPr>
      <w:sz w:val="18"/>
      <w:szCs w:val="18"/>
    </w:rPr>
  </w:style>
  <w:style w:type="paragraph" w:styleId="3">
    <w:name w:val="footer"/>
    <w:basedOn w:val="1"/>
    <w:link w:val="8"/>
    <w:semiHidden/>
    <w:unhideWhenUsed/>
    <w:uiPriority w:val="99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4">
    <w:name w:val="header"/>
    <w:basedOn w:val="1"/>
    <w:link w:val="7"/>
    <w:semiHidden/>
    <w:unhideWhenUsed/>
    <w:uiPriority w:val="99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7">
    <w:name w:val="页眉 Char"/>
    <w:basedOn w:val="6"/>
    <w:link w:val="4"/>
    <w:semiHidden/>
    <w:uiPriority w:val="99"/>
    <w:rPr>
      <w:sz w:val="18"/>
      <w:szCs w:val="18"/>
    </w:rPr>
  </w:style>
  <w:style w:type="character" w:customStyle="1" w:styleId="8">
    <w:name w:val="页脚 Char"/>
    <w:basedOn w:val="6"/>
    <w:link w:val="3"/>
    <w:semiHidden/>
    <w:uiPriority w:val="99"/>
    <w:rPr>
      <w:sz w:val="18"/>
      <w:szCs w:val="18"/>
    </w:rPr>
  </w:style>
  <w:style w:type="character" w:customStyle="1" w:styleId="9">
    <w:name w:val="批注框文本 Char"/>
    <w:basedOn w:val="6"/>
    <w:link w:val="2"/>
    <w:semiHidden/>
    <w:uiPriority w:val="99"/>
    <w:rPr>
      <w:sz w:val="18"/>
      <w:szCs w:val="18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6.jpeg"/><Relationship Id="rId8" Type="http://schemas.openxmlformats.org/officeDocument/2006/relationships/image" Target="media/image5.jpeg"/><Relationship Id="rId7" Type="http://schemas.openxmlformats.org/officeDocument/2006/relationships/image" Target="media/image4.jpeg"/><Relationship Id="rId6" Type="http://schemas.openxmlformats.org/officeDocument/2006/relationships/image" Target="media/image3.jpeg"/><Relationship Id="rId5" Type="http://schemas.openxmlformats.org/officeDocument/2006/relationships/image" Target="media/image2.jpeg"/><Relationship Id="rId4" Type="http://schemas.openxmlformats.org/officeDocument/2006/relationships/image" Target="media/image1.jpe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5" Type="http://schemas.openxmlformats.org/officeDocument/2006/relationships/fontTable" Target="fontTable.xml"/><Relationship Id="rId14" Type="http://schemas.openxmlformats.org/officeDocument/2006/relationships/customXml" Target="../customXml/item2.xml"/><Relationship Id="rId13" Type="http://schemas.openxmlformats.org/officeDocument/2006/relationships/customXml" Target="../customXml/item1.xml"/><Relationship Id="rId12" Type="http://schemas.openxmlformats.org/officeDocument/2006/relationships/image" Target="media/image9.jpeg"/><Relationship Id="rId11" Type="http://schemas.openxmlformats.org/officeDocument/2006/relationships/image" Target="media/image8.jpeg"/><Relationship Id="rId10" Type="http://schemas.openxmlformats.org/officeDocument/2006/relationships/image" Target="media/image7.jpe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2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customXml/itemProps2.xml><?xml version="1.0" encoding="utf-8"?>
<ds:datastoreItem xmlns:ds="http://schemas.openxmlformats.org/officeDocument/2006/customXml" ds:itemID="{055D2135-7E14-4B9B-A9E1-F0A2448371E5}">
  <ds:schemaRefs/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Company>Microsoft</Company>
  <Pages>4</Pages>
  <Words>82</Words>
  <Characters>472</Characters>
  <Lines>3</Lines>
  <Paragraphs>1</Paragraphs>
  <TotalTime>10</TotalTime>
  <ScaleCrop>false</ScaleCrop>
  <LinksUpToDate>false</LinksUpToDate>
  <CharactersWithSpaces>553</CharactersWithSpaces>
  <Application>WPS Office_11.1.0.10524_F1E327BC-269C-435d-A152-05C5408002CA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2018-12-17T08:33:00Z</dcterms:created>
  <dc:creator>hp</dc:creator>
  <cp:lastModifiedBy>崔</cp:lastModifiedBy>
  <dcterms:modified xsi:type="dcterms:W3CDTF">2021-12-20T01:37:34Z</dcterms:modified>
  <cp:revision>8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2052-11.1.0.10524</vt:lpwstr>
  </property>
  <property fmtid="{D5CDD505-2E9C-101B-9397-08002B2CF9AE}" pid="3" name="ICV">
    <vt:lpwstr>CEFB5857188A4C5AA26A2975654CB797</vt:lpwstr>
  </property>
</Properties>
</file>