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00" w:rsidRPr="00283C00" w:rsidRDefault="00283C00" w:rsidP="00283C00">
      <w:pPr>
        <w:widowControl/>
        <w:ind w:left="-245" w:firstLineChars="100" w:firstLine="281"/>
        <w:jc w:val="center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283C00">
        <w:rPr>
          <w:rFonts w:hint="eastAsia"/>
          <w:b/>
          <w:bCs/>
          <w:sz w:val="28"/>
          <w:szCs w:val="28"/>
        </w:rPr>
        <w:t>南师附中树人学</w:t>
      </w:r>
      <w:r w:rsidRPr="00283C00">
        <w:rPr>
          <w:b/>
          <w:bCs/>
          <w:sz w:val="28"/>
          <w:szCs w:val="28"/>
        </w:rPr>
        <w:t>校体育教学管理制度</w:t>
      </w:r>
    </w:p>
    <w:p w:rsidR="00283C00" w:rsidRDefault="00283C00" w:rsidP="00283C00">
      <w:pPr>
        <w:widowControl/>
        <w:wordWrap w:val="0"/>
        <w:ind w:left="-245" w:firstLineChars="100" w:firstLine="210"/>
        <w:jc w:val="left"/>
        <w:rPr>
          <w:rFonts w:ascii="Arial" w:hAnsi="Arial" w:cs="Arial" w:hint="eastAsia"/>
          <w:color w:val="000000" w:themeColor="text1"/>
          <w:kern w:val="0"/>
          <w:szCs w:val="2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Cs w:val="21"/>
          <w:shd w:val="clear" w:color="auto" w:fill="FFFFFF"/>
        </w:rPr>
        <w:t xml:space="preserve"> </w:t>
      </w:r>
    </w:p>
    <w:p w:rsidR="00283C00" w:rsidRPr="00283C00" w:rsidRDefault="00283C00" w:rsidP="00283C00">
      <w:pPr>
        <w:widowControl/>
        <w:wordWrap w:val="0"/>
        <w:ind w:left="-245" w:firstLineChars="200" w:firstLine="42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1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、认真贯彻“健康第一”的指导思想，根据《体育与健康课程标准》和《国家学生体质健康标准》，明确教学的目的和任务，结合本校实际情况，制定学期、单元和课时教学计划。</w:t>
      </w:r>
    </w:p>
    <w:p w:rsid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2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根据课时计划，课前要布置好场地、备好器材，做好安全检查工作，课上要做好安全工作。如因教师安排失误或管理不当造成学生身体伤害的，视情节轻重给予相应的处罚。课堂上要重视安全教育，加强安全措施，要做好保护与帮助。组织练习前，要讲清练习方法、要求及注意事项。</w:t>
      </w:r>
    </w:p>
    <w:p w:rsidR="00283C00" w:rsidRDefault="00283C00" w:rsidP="00283C00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 xml:space="preserve">　</w:t>
      </w: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3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、教师上课时应穿运动服和运动鞋，带口哨，提前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2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分钟到达上课地点。上课前师生互相问好、下课时师生相互道别，</w:t>
      </w:r>
      <w:proofErr w:type="gramStart"/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不</w:t>
      </w:r>
      <w:proofErr w:type="gramEnd"/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拖堂、不提前下课。</w:t>
      </w:r>
    </w:p>
    <w:p w:rsidR="00283C00" w:rsidRDefault="00283C00" w:rsidP="00283C00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 xml:space="preserve">　</w:t>
      </w: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4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、教学目标准确，针对性强，教材内容搭配科学，场地安排得当，合理分配时间，练习密度和运动负荷适宜。</w:t>
      </w:r>
    </w:p>
    <w:p w:rsidR="00283C00" w:rsidRDefault="00283C00" w:rsidP="00283C00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 xml:space="preserve">　</w:t>
      </w: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5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教师上课前要组织学生在指定地点集合，上课铃响后由体育委员整队清点人数；教师要检查服装、安排好见习生；课的准备部分要组织学生做好热身活动，课的结束部分要组织学生做好放松活动，并清点学生人数。</w:t>
      </w:r>
    </w:p>
    <w:p w:rsidR="00283C00" w:rsidRDefault="00283C00" w:rsidP="00283C00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 xml:space="preserve">　</w:t>
      </w: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6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、规范教授校本操和眼保健操，重视体能锻炼，广泛开展“阳光体育”活动，成立体育兴趣小组。</w:t>
      </w:r>
    </w:p>
    <w:p w:rsid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7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、发现、培养、选拔体育特长生，积极配合学校开展各项运动竞赛和专项训练。</w:t>
      </w:r>
    </w:p>
    <w:p w:rsid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283C00" w:rsidRPr="00283C00" w:rsidRDefault="00283C00" w:rsidP="00283C00">
      <w:pPr>
        <w:widowControl/>
        <w:wordWrap w:val="0"/>
        <w:ind w:left="-245" w:firstLineChars="200" w:firstLine="480"/>
        <w:jc w:val="left"/>
        <w:rPr>
          <w:rFonts w:ascii="Arial" w:hAnsi="Arial" w:cs="Arial"/>
          <w:color w:val="000000" w:themeColor="text1"/>
          <w:kern w:val="0"/>
          <w:sz w:val="24"/>
          <w:shd w:val="clear" w:color="auto" w:fill="FFFFFF"/>
        </w:rPr>
      </w:pP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8</w:t>
      </w:r>
      <w:r w:rsidRPr="00283C00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、注重过程性评价与总结性评价。</w:t>
      </w:r>
    </w:p>
    <w:p w:rsidR="002C6087" w:rsidRPr="00283C00" w:rsidRDefault="002C6087"/>
    <w:sectPr w:rsidR="002C6087" w:rsidRPr="00283C00" w:rsidSect="002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0E" w:rsidRDefault="00A4120E" w:rsidP="00283C00">
      <w:r>
        <w:separator/>
      </w:r>
    </w:p>
  </w:endnote>
  <w:endnote w:type="continuationSeparator" w:id="0">
    <w:p w:rsidR="00A4120E" w:rsidRDefault="00A4120E" w:rsidP="0028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0E" w:rsidRDefault="00A4120E" w:rsidP="00283C00">
      <w:r>
        <w:separator/>
      </w:r>
    </w:p>
  </w:footnote>
  <w:footnote w:type="continuationSeparator" w:id="0">
    <w:p w:rsidR="00A4120E" w:rsidRDefault="00A4120E" w:rsidP="0028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C00"/>
    <w:rsid w:val="00283C00"/>
    <w:rsid w:val="002C6087"/>
    <w:rsid w:val="00A4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2018-06-20T07:34:00Z</dcterms:created>
  <dcterms:modified xsi:type="dcterms:W3CDTF">2018-06-20T07:35:00Z</dcterms:modified>
</cp:coreProperties>
</file>